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C963" w14:textId="59319DF0" w:rsidR="001D5ACC" w:rsidRDefault="000B329B" w:rsidP="00840F50">
      <w:pPr>
        <w:spacing w:before="120"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40F5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הצהרת נגישות – </w:t>
      </w:r>
      <w:r w:rsidR="00B45F11">
        <w:rPr>
          <w:rFonts w:ascii="David" w:hAnsi="David" w:cs="David" w:hint="cs"/>
          <w:b/>
          <w:bCs/>
          <w:sz w:val="28"/>
          <w:szCs w:val="28"/>
          <w:u w:val="single"/>
          <w:rtl/>
        </w:rPr>
        <w:t>גלי ליסינג</w:t>
      </w:r>
    </w:p>
    <w:p w14:paraId="46FEDC86" w14:textId="77777777" w:rsidR="00840F50" w:rsidRPr="00840F50" w:rsidRDefault="00840F50" w:rsidP="00840F50">
      <w:pPr>
        <w:spacing w:before="120"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2018CFF" w14:textId="7B0D0C2B" w:rsidR="000B329B" w:rsidRPr="000B329B" w:rsidRDefault="000B329B" w:rsidP="006142E9">
      <w:pPr>
        <w:shd w:val="clear" w:color="auto" w:fill="FFFFFF"/>
        <w:spacing w:before="120" w:after="0" w:line="240" w:lineRule="auto"/>
        <w:jc w:val="both"/>
        <w:rPr>
          <w:rFonts w:ascii="David" w:eastAsia="Times New Roman" w:hAnsi="David" w:cs="David"/>
          <w:color w:val="1A1A1A"/>
          <w:sz w:val="24"/>
          <w:szCs w:val="24"/>
        </w:rPr>
      </w:pPr>
      <w:r w:rsidRPr="000B329B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חברת </w:t>
      </w:r>
      <w:r w:rsidR="00B45F11">
        <w:rPr>
          <w:rFonts w:ascii="David" w:eastAsia="Times New Roman" w:hAnsi="David" w:cs="David" w:hint="cs"/>
          <w:color w:val="222222"/>
          <w:sz w:val="24"/>
          <w:szCs w:val="24"/>
          <w:rtl/>
        </w:rPr>
        <w:t>גלי ליסינג</w:t>
      </w:r>
      <w:r w:rsidRPr="000B329B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פועלת ליישום הנגשה לאנשים עם מוגבלויות על פי הדין, החברה מבצעת התאמות נגישות לאתרי החברה</w:t>
      </w:r>
      <w:r w:rsidR="003716AF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</w:t>
      </w:r>
      <w:r w:rsidRPr="000B329B">
        <w:rPr>
          <w:rFonts w:ascii="David" w:eastAsia="Times New Roman" w:hAnsi="David" w:cs="David"/>
          <w:color w:val="222222"/>
          <w:sz w:val="24"/>
          <w:szCs w:val="24"/>
          <w:rtl/>
        </w:rPr>
        <w:t>(אולמות תצוגה) וההתאמות בערוצים דיגיטליים ובניהם אתר אינטרנט.</w:t>
      </w:r>
      <w:r w:rsidR="00B45F11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</w:t>
      </w:r>
      <w:r w:rsidRPr="000B329B">
        <w:rPr>
          <w:rFonts w:ascii="David" w:eastAsia="Times New Roman" w:hAnsi="David" w:cs="David"/>
          <w:color w:val="222222"/>
          <w:sz w:val="24"/>
          <w:szCs w:val="24"/>
          <w:rtl/>
        </w:rPr>
        <w:t>ההתאמות אלו מבוצעות על פי הוראות חוק שוויון זכויות לאנשים עם מוגבלויות</w:t>
      </w:r>
      <w:r w:rsidR="006142E9">
        <w:rPr>
          <w:rFonts w:ascii="David" w:eastAsia="Times New Roman" w:hAnsi="David" w:cs="David" w:hint="cs"/>
          <w:color w:val="222222"/>
          <w:sz w:val="24"/>
          <w:szCs w:val="24"/>
          <w:rtl/>
        </w:rPr>
        <w:t>,</w:t>
      </w:r>
      <w:r w:rsidRPr="000B329B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</w:t>
      </w:r>
      <w:proofErr w:type="spellStart"/>
      <w:r w:rsidRPr="000B329B">
        <w:rPr>
          <w:rFonts w:ascii="David" w:eastAsia="Times New Roman" w:hAnsi="David" w:cs="David"/>
          <w:color w:val="222222"/>
          <w:sz w:val="24"/>
          <w:szCs w:val="24"/>
          <w:rtl/>
        </w:rPr>
        <w:t>התשנ</w:t>
      </w:r>
      <w:proofErr w:type="spellEnd"/>
      <w:r w:rsidRPr="000B329B">
        <w:rPr>
          <w:rFonts w:ascii="David" w:eastAsia="Times New Roman" w:hAnsi="David" w:cs="David"/>
          <w:color w:val="222222"/>
          <w:sz w:val="24"/>
          <w:szCs w:val="24"/>
        </w:rPr>
        <w:t>"</w:t>
      </w:r>
      <w:r w:rsidRPr="000B329B">
        <w:rPr>
          <w:rFonts w:ascii="David" w:eastAsia="Times New Roman" w:hAnsi="David" w:cs="David"/>
          <w:color w:val="222222"/>
          <w:sz w:val="24"/>
          <w:szCs w:val="24"/>
          <w:rtl/>
        </w:rPr>
        <w:t>ח</w:t>
      </w:r>
      <w:r w:rsidR="003716AF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</w:t>
      </w:r>
      <w:r w:rsidRPr="000B329B">
        <w:rPr>
          <w:rFonts w:ascii="David" w:eastAsia="Times New Roman" w:hAnsi="David" w:cs="David"/>
          <w:color w:val="222222"/>
          <w:sz w:val="24"/>
          <w:szCs w:val="24"/>
        </w:rPr>
        <w:t>–</w:t>
      </w:r>
      <w:r w:rsidRPr="000B329B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1998</w:t>
      </w:r>
      <w:r w:rsidR="003716AF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</w:t>
      </w:r>
      <w:r w:rsidRPr="000B329B">
        <w:rPr>
          <w:rFonts w:ascii="David" w:eastAsia="Times New Roman" w:hAnsi="David" w:cs="David"/>
          <w:color w:val="222222"/>
          <w:sz w:val="24"/>
          <w:szCs w:val="24"/>
          <w:rtl/>
        </w:rPr>
        <w:t>ותקנותיו</w:t>
      </w:r>
      <w:r w:rsidR="006142E9">
        <w:rPr>
          <w:rFonts w:ascii="David" w:eastAsia="Times New Roman" w:hAnsi="David" w:cs="David" w:hint="cs"/>
          <w:color w:val="222222"/>
          <w:sz w:val="24"/>
          <w:szCs w:val="24"/>
          <w:rtl/>
        </w:rPr>
        <w:t>.</w:t>
      </w:r>
    </w:p>
    <w:p w14:paraId="0ED12682" w14:textId="77777777" w:rsidR="00840F50" w:rsidRDefault="00840F50" w:rsidP="006142E9">
      <w:pPr>
        <w:shd w:val="clear" w:color="auto" w:fill="FFFFFF"/>
        <w:spacing w:before="120" w:after="0" w:line="240" w:lineRule="auto"/>
        <w:jc w:val="both"/>
        <w:outlineLvl w:val="1"/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</w:pPr>
    </w:p>
    <w:p w14:paraId="308AC763" w14:textId="0C8AA970" w:rsidR="000B329B" w:rsidRPr="000B329B" w:rsidRDefault="000B329B" w:rsidP="006142E9">
      <w:pPr>
        <w:shd w:val="clear" w:color="auto" w:fill="FFFFFF"/>
        <w:spacing w:before="120" w:after="0" w:line="240" w:lineRule="auto"/>
        <w:jc w:val="both"/>
        <w:outlineLvl w:val="1"/>
        <w:rPr>
          <w:rFonts w:ascii="David" w:eastAsia="Times New Roman" w:hAnsi="David" w:cs="David"/>
          <w:b/>
          <w:bCs/>
          <w:color w:val="1A1A1A"/>
          <w:sz w:val="24"/>
          <w:szCs w:val="24"/>
          <w:rtl/>
        </w:rPr>
      </w:pPr>
      <w:r w:rsidRPr="000B329B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 xml:space="preserve">הסדרי נגישות </w:t>
      </w:r>
      <w:r w:rsidR="00840F50">
        <w:rPr>
          <w:rFonts w:ascii="David" w:eastAsia="Times New Roman" w:hAnsi="David" w:cs="David" w:hint="cs"/>
          <w:b/>
          <w:bCs/>
          <w:color w:val="222222"/>
          <w:sz w:val="24"/>
          <w:szCs w:val="24"/>
          <w:rtl/>
        </w:rPr>
        <w:t xml:space="preserve">מבנים </w:t>
      </w:r>
      <w:r w:rsidRPr="000B329B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>בסניפי החברה</w:t>
      </w:r>
    </w:p>
    <w:p w14:paraId="570FF602" w14:textId="3CE613FD" w:rsidR="000B329B" w:rsidRDefault="000B329B" w:rsidP="006142E9">
      <w:pPr>
        <w:shd w:val="clear" w:color="auto" w:fill="FFFFFF"/>
        <w:spacing w:before="120" w:after="0" w:line="240" w:lineRule="auto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0B329B">
        <w:rPr>
          <w:rFonts w:ascii="David" w:eastAsia="Times New Roman" w:hAnsi="David" w:cs="David"/>
          <w:color w:val="222222"/>
          <w:sz w:val="24"/>
          <w:szCs w:val="24"/>
          <w:rtl/>
        </w:rPr>
        <w:t>החברה מנגישה את אולמות התצוגה, על מנת לשרת את כלל לקוחותיה באופן שוויוני ומכובד.</w:t>
      </w:r>
      <w:r w:rsidRPr="000B329B">
        <w:rPr>
          <w:rFonts w:ascii="David" w:eastAsia="Times New Roman" w:hAnsi="David" w:cs="David"/>
          <w:color w:val="222222"/>
          <w:sz w:val="24"/>
          <w:szCs w:val="24"/>
        </w:rPr>
        <w:br/>
      </w:r>
      <w:r w:rsidR="00A8378C">
        <w:rPr>
          <w:rFonts w:ascii="David" w:eastAsia="Times New Roman" w:hAnsi="David" w:cs="David" w:hint="cs"/>
          <w:color w:val="222222"/>
          <w:sz w:val="24"/>
          <w:szCs w:val="24"/>
          <w:rtl/>
        </w:rPr>
        <w:t>להלן</w:t>
      </w:r>
      <w:r w:rsidRPr="000B329B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סטטוס אתרים מונגשים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:</w:t>
      </w:r>
    </w:p>
    <w:p w14:paraId="378C724C" w14:textId="77777777" w:rsidR="00A8378C" w:rsidRDefault="00A8378C" w:rsidP="006142E9">
      <w:pPr>
        <w:shd w:val="clear" w:color="auto" w:fill="FFFFFF"/>
        <w:spacing w:before="120" w:after="0" w:line="240" w:lineRule="auto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947"/>
        <w:gridCol w:w="917"/>
        <w:gridCol w:w="918"/>
        <w:gridCol w:w="918"/>
        <w:gridCol w:w="919"/>
        <w:gridCol w:w="918"/>
        <w:gridCol w:w="922"/>
        <w:gridCol w:w="918"/>
        <w:gridCol w:w="919"/>
      </w:tblGrid>
      <w:tr w:rsidR="000B329B" w14:paraId="74F7D0C2" w14:textId="77777777" w:rsidTr="000B329B">
        <w:tc>
          <w:tcPr>
            <w:tcW w:w="947" w:type="dxa"/>
          </w:tcPr>
          <w:p w14:paraId="0C016629" w14:textId="336F2D8D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222222"/>
                <w:sz w:val="24"/>
                <w:szCs w:val="24"/>
                <w:rtl/>
              </w:rPr>
              <w:t>סניף</w:t>
            </w:r>
          </w:p>
        </w:tc>
        <w:tc>
          <w:tcPr>
            <w:tcW w:w="917" w:type="dxa"/>
          </w:tcPr>
          <w:p w14:paraId="2CB8F2CF" w14:textId="3165252C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222222"/>
                <w:sz w:val="24"/>
                <w:szCs w:val="24"/>
                <w:rtl/>
              </w:rPr>
              <w:t>חנייה נגישה</w:t>
            </w:r>
          </w:p>
        </w:tc>
        <w:tc>
          <w:tcPr>
            <w:tcW w:w="918" w:type="dxa"/>
          </w:tcPr>
          <w:p w14:paraId="4E47C6B7" w14:textId="737A15ED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222222"/>
                <w:sz w:val="24"/>
                <w:szCs w:val="24"/>
                <w:rtl/>
              </w:rPr>
              <w:t>דרך נגישה</w:t>
            </w:r>
          </w:p>
        </w:tc>
        <w:tc>
          <w:tcPr>
            <w:tcW w:w="918" w:type="dxa"/>
          </w:tcPr>
          <w:p w14:paraId="329F3A51" w14:textId="17E23441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222222"/>
                <w:sz w:val="24"/>
                <w:szCs w:val="24"/>
                <w:rtl/>
              </w:rPr>
              <w:t xml:space="preserve">כניסה נגישה </w:t>
            </w:r>
          </w:p>
        </w:tc>
        <w:tc>
          <w:tcPr>
            <w:tcW w:w="919" w:type="dxa"/>
          </w:tcPr>
          <w:p w14:paraId="218CF51E" w14:textId="4200156A" w:rsidR="000B329B" w:rsidRPr="008E6A32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highlight w:val="yellow"/>
                <w:rtl/>
              </w:rPr>
            </w:pPr>
            <w:r w:rsidRPr="008E6A32">
              <w:rPr>
                <w:rFonts w:ascii="David" w:eastAsia="Times New Roman" w:hAnsi="David" w:cs="David" w:hint="cs"/>
                <w:color w:val="222222"/>
                <w:sz w:val="24"/>
                <w:szCs w:val="24"/>
                <w:highlight w:val="yellow"/>
                <w:rtl/>
              </w:rPr>
              <w:t>בית שימשו נגיש</w:t>
            </w:r>
          </w:p>
        </w:tc>
        <w:tc>
          <w:tcPr>
            <w:tcW w:w="918" w:type="dxa"/>
          </w:tcPr>
          <w:p w14:paraId="37A44283" w14:textId="14DD7C5F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222222"/>
                <w:sz w:val="24"/>
                <w:szCs w:val="24"/>
                <w:rtl/>
              </w:rPr>
              <w:t>עמדת שירות נגישה</w:t>
            </w:r>
          </w:p>
        </w:tc>
        <w:tc>
          <w:tcPr>
            <w:tcW w:w="922" w:type="dxa"/>
          </w:tcPr>
          <w:p w14:paraId="3398616D" w14:textId="182FE9F6" w:rsidR="000B329B" w:rsidRPr="008E6A32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highlight w:val="yellow"/>
                <w:rtl/>
              </w:rPr>
            </w:pPr>
            <w:r w:rsidRPr="008E6A32">
              <w:rPr>
                <w:rFonts w:ascii="David" w:eastAsia="Times New Roman" w:hAnsi="David" w:cs="David" w:hint="cs"/>
                <w:color w:val="222222"/>
                <w:sz w:val="24"/>
                <w:szCs w:val="24"/>
                <w:highlight w:val="yellow"/>
                <w:rtl/>
              </w:rPr>
              <w:t>מערכת עזר לשמיעה</w:t>
            </w:r>
          </w:p>
        </w:tc>
        <w:tc>
          <w:tcPr>
            <w:tcW w:w="918" w:type="dxa"/>
          </w:tcPr>
          <w:p w14:paraId="77DE5129" w14:textId="27E90B36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222222"/>
                <w:sz w:val="24"/>
                <w:szCs w:val="24"/>
                <w:rtl/>
              </w:rPr>
              <w:t>שילוט</w:t>
            </w:r>
          </w:p>
        </w:tc>
        <w:tc>
          <w:tcPr>
            <w:tcW w:w="919" w:type="dxa"/>
          </w:tcPr>
          <w:p w14:paraId="26DC8570" w14:textId="1B8365AC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222222"/>
                <w:sz w:val="24"/>
                <w:szCs w:val="24"/>
                <w:rtl/>
              </w:rPr>
              <w:t>סיוע במידת הצורך</w:t>
            </w:r>
          </w:p>
        </w:tc>
      </w:tr>
      <w:tr w:rsidR="000B329B" w14:paraId="6F4FCAF3" w14:textId="77777777" w:rsidTr="000B329B">
        <w:tc>
          <w:tcPr>
            <w:tcW w:w="947" w:type="dxa"/>
            <w:shd w:val="clear" w:color="auto" w:fill="auto"/>
          </w:tcPr>
          <w:p w14:paraId="62108FB8" w14:textId="09DC52F7" w:rsidR="000B329B" w:rsidRP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  <w:r w:rsidRPr="000B329B"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  <w:t>ראשון לציון</w:t>
            </w:r>
          </w:p>
        </w:tc>
        <w:tc>
          <w:tcPr>
            <w:tcW w:w="917" w:type="dxa"/>
          </w:tcPr>
          <w:p w14:paraId="30667FC1" w14:textId="642817EE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222222"/>
                <w:sz w:val="24"/>
                <w:szCs w:val="24"/>
                <w:rtl/>
              </w:rPr>
              <w:t>קיים</w:t>
            </w:r>
          </w:p>
        </w:tc>
        <w:tc>
          <w:tcPr>
            <w:tcW w:w="918" w:type="dxa"/>
          </w:tcPr>
          <w:p w14:paraId="673FD6E4" w14:textId="3471F400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222222"/>
                <w:sz w:val="24"/>
                <w:szCs w:val="24"/>
                <w:rtl/>
              </w:rPr>
              <w:t>קיים</w:t>
            </w:r>
          </w:p>
        </w:tc>
        <w:tc>
          <w:tcPr>
            <w:tcW w:w="918" w:type="dxa"/>
          </w:tcPr>
          <w:p w14:paraId="1723E97C" w14:textId="12AA64E4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222222"/>
                <w:sz w:val="24"/>
                <w:szCs w:val="24"/>
                <w:rtl/>
              </w:rPr>
              <w:t>קיים</w:t>
            </w:r>
          </w:p>
        </w:tc>
        <w:tc>
          <w:tcPr>
            <w:tcW w:w="919" w:type="dxa"/>
          </w:tcPr>
          <w:p w14:paraId="57C0E8CD" w14:textId="4BB95CAB" w:rsidR="000B329B" w:rsidRPr="008E6A32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highlight w:val="yellow"/>
                <w:rtl/>
              </w:rPr>
            </w:pPr>
            <w:r w:rsidRPr="008E6A32">
              <w:rPr>
                <w:rFonts w:ascii="David" w:eastAsia="Times New Roman" w:hAnsi="David" w:cs="David" w:hint="cs"/>
                <w:color w:val="222222"/>
                <w:sz w:val="24"/>
                <w:szCs w:val="24"/>
                <w:highlight w:val="yellow"/>
                <w:rtl/>
              </w:rPr>
              <w:t>קיים</w:t>
            </w:r>
          </w:p>
        </w:tc>
        <w:tc>
          <w:tcPr>
            <w:tcW w:w="918" w:type="dxa"/>
          </w:tcPr>
          <w:p w14:paraId="1EAFE780" w14:textId="2DED3DD8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222222"/>
                <w:sz w:val="24"/>
                <w:szCs w:val="24"/>
                <w:rtl/>
              </w:rPr>
              <w:t>קיים</w:t>
            </w:r>
          </w:p>
        </w:tc>
        <w:tc>
          <w:tcPr>
            <w:tcW w:w="922" w:type="dxa"/>
          </w:tcPr>
          <w:p w14:paraId="5D50E9F9" w14:textId="016A5819" w:rsidR="000B329B" w:rsidRPr="008E6A32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highlight w:val="yellow"/>
                <w:rtl/>
              </w:rPr>
            </w:pPr>
            <w:r w:rsidRPr="008E6A32">
              <w:rPr>
                <w:rFonts w:ascii="David" w:eastAsia="Times New Roman" w:hAnsi="David" w:cs="David" w:hint="cs"/>
                <w:color w:val="222222"/>
                <w:sz w:val="24"/>
                <w:szCs w:val="24"/>
                <w:highlight w:val="yellow"/>
                <w:rtl/>
              </w:rPr>
              <w:t>קיים</w:t>
            </w:r>
          </w:p>
        </w:tc>
        <w:tc>
          <w:tcPr>
            <w:tcW w:w="918" w:type="dxa"/>
          </w:tcPr>
          <w:p w14:paraId="042CD272" w14:textId="67C25547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222222"/>
                <w:sz w:val="24"/>
                <w:szCs w:val="24"/>
                <w:rtl/>
              </w:rPr>
              <w:t>קיים</w:t>
            </w:r>
          </w:p>
        </w:tc>
        <w:tc>
          <w:tcPr>
            <w:tcW w:w="919" w:type="dxa"/>
          </w:tcPr>
          <w:p w14:paraId="469222D9" w14:textId="254E665A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222222"/>
                <w:sz w:val="24"/>
                <w:szCs w:val="24"/>
                <w:rtl/>
              </w:rPr>
              <w:t>קיים</w:t>
            </w:r>
          </w:p>
        </w:tc>
      </w:tr>
      <w:tr w:rsidR="000B329B" w14:paraId="586BEE7A" w14:textId="77777777" w:rsidTr="000B329B">
        <w:tc>
          <w:tcPr>
            <w:tcW w:w="947" w:type="dxa"/>
            <w:shd w:val="clear" w:color="auto" w:fill="auto"/>
          </w:tcPr>
          <w:p w14:paraId="6329D099" w14:textId="0FDBCA21" w:rsidR="000B329B" w:rsidRPr="000B329B" w:rsidRDefault="00B45F11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222222"/>
                <w:sz w:val="24"/>
                <w:szCs w:val="24"/>
                <w:rtl/>
              </w:rPr>
              <w:t>רחובות</w:t>
            </w:r>
          </w:p>
        </w:tc>
        <w:tc>
          <w:tcPr>
            <w:tcW w:w="917" w:type="dxa"/>
          </w:tcPr>
          <w:p w14:paraId="56347564" w14:textId="545C8235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918" w:type="dxa"/>
          </w:tcPr>
          <w:p w14:paraId="3588682D" w14:textId="45CFEA4E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918" w:type="dxa"/>
          </w:tcPr>
          <w:p w14:paraId="4D1160EF" w14:textId="138DE67C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919" w:type="dxa"/>
          </w:tcPr>
          <w:p w14:paraId="2EC0A1D1" w14:textId="7956D748" w:rsidR="000B329B" w:rsidRPr="008E6A32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18" w:type="dxa"/>
          </w:tcPr>
          <w:p w14:paraId="2F0CA578" w14:textId="5C1DABDB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922" w:type="dxa"/>
          </w:tcPr>
          <w:p w14:paraId="1334BE92" w14:textId="7EA00646" w:rsidR="000B329B" w:rsidRPr="008E6A32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18" w:type="dxa"/>
          </w:tcPr>
          <w:p w14:paraId="697F8F93" w14:textId="19FF9FBE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919" w:type="dxa"/>
          </w:tcPr>
          <w:p w14:paraId="5DB3DE81" w14:textId="4EFEA4A8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</w:p>
        </w:tc>
      </w:tr>
      <w:tr w:rsidR="000B329B" w14:paraId="71F76954" w14:textId="77777777" w:rsidTr="000B329B">
        <w:tc>
          <w:tcPr>
            <w:tcW w:w="947" w:type="dxa"/>
            <w:shd w:val="clear" w:color="auto" w:fill="auto"/>
          </w:tcPr>
          <w:p w14:paraId="3FA8A293" w14:textId="2D224F4C" w:rsidR="000B329B" w:rsidRPr="000B329B" w:rsidRDefault="00B45F11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222222"/>
                <w:sz w:val="24"/>
                <w:szCs w:val="24"/>
                <w:rtl/>
              </w:rPr>
              <w:t>כפר סבא</w:t>
            </w:r>
          </w:p>
        </w:tc>
        <w:tc>
          <w:tcPr>
            <w:tcW w:w="917" w:type="dxa"/>
          </w:tcPr>
          <w:p w14:paraId="4371BC97" w14:textId="5E07436B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918" w:type="dxa"/>
          </w:tcPr>
          <w:p w14:paraId="7D5CC8DD" w14:textId="18E6819E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918" w:type="dxa"/>
          </w:tcPr>
          <w:p w14:paraId="6B92C895" w14:textId="2124B954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919" w:type="dxa"/>
          </w:tcPr>
          <w:p w14:paraId="7925F788" w14:textId="585A7419" w:rsidR="000B329B" w:rsidRPr="008E6A32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18" w:type="dxa"/>
          </w:tcPr>
          <w:p w14:paraId="409622E7" w14:textId="0470041D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922" w:type="dxa"/>
          </w:tcPr>
          <w:p w14:paraId="5AC5D38E" w14:textId="1ED8F65D" w:rsidR="000B329B" w:rsidRPr="008E6A32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918" w:type="dxa"/>
          </w:tcPr>
          <w:p w14:paraId="7251CE0B" w14:textId="37F07583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919" w:type="dxa"/>
          </w:tcPr>
          <w:p w14:paraId="475A6592" w14:textId="11F9D1C0" w:rsidR="000B329B" w:rsidRDefault="000B329B" w:rsidP="006142E9">
            <w:pPr>
              <w:spacing w:before="120"/>
              <w:jc w:val="both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</w:p>
        </w:tc>
      </w:tr>
    </w:tbl>
    <w:p w14:paraId="7000B545" w14:textId="66370802" w:rsidR="000B329B" w:rsidRDefault="000B329B" w:rsidP="006142E9">
      <w:pPr>
        <w:shd w:val="clear" w:color="auto" w:fill="FFFFFF"/>
        <w:spacing w:before="120" w:after="0" w:line="240" w:lineRule="auto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</w:p>
    <w:p w14:paraId="502A610A" w14:textId="677ADBA2" w:rsidR="000B329B" w:rsidRDefault="008E6A32" w:rsidP="006142E9">
      <w:pPr>
        <w:shd w:val="clear" w:color="auto" w:fill="FFFFFF"/>
        <w:spacing w:before="120" w:after="0" w:line="240" w:lineRule="auto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A8378C">
        <w:rPr>
          <w:rFonts w:ascii="David" w:hAnsi="David" w:cs="David"/>
          <w:color w:val="1A1A1A"/>
          <w:sz w:val="24"/>
          <w:szCs w:val="24"/>
          <w:rtl/>
        </w:rPr>
        <w:t>בנוסף</w:t>
      </w:r>
      <w:r w:rsidRPr="00E16BDE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החברה ביצעה </w:t>
      </w:r>
      <w:r w:rsidR="000B329B" w:rsidRPr="00E16BDE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התאמות נגישות נוספות </w:t>
      </w:r>
      <w:r w:rsidRPr="00E16BDE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הכוללות </w:t>
      </w:r>
      <w:r w:rsidR="000B329B" w:rsidRPr="00E16BDE">
        <w:rPr>
          <w:rFonts w:ascii="David" w:eastAsia="Times New Roman" w:hAnsi="David" w:cs="David"/>
          <w:color w:val="222222"/>
          <w:sz w:val="24"/>
          <w:szCs w:val="24"/>
          <w:rtl/>
        </w:rPr>
        <w:t>הוספת סימני אזהרה על גבי וויטרינות</w:t>
      </w:r>
      <w:r w:rsidRPr="00E16BDE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, </w:t>
      </w:r>
      <w:r w:rsidR="000B329B" w:rsidRPr="00E16BDE">
        <w:rPr>
          <w:rFonts w:ascii="David" w:eastAsia="Times New Roman" w:hAnsi="David" w:cs="David"/>
          <w:color w:val="222222"/>
          <w:sz w:val="24"/>
          <w:szCs w:val="24"/>
          <w:rtl/>
        </w:rPr>
        <w:t>סימני אזהרה במדרגות</w:t>
      </w:r>
      <w:r w:rsidRPr="00E16BDE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, </w:t>
      </w:r>
      <w:r w:rsidR="000B329B" w:rsidRPr="00E16BDE">
        <w:rPr>
          <w:rFonts w:ascii="David" w:eastAsia="Times New Roman" w:hAnsi="David" w:cs="David"/>
          <w:color w:val="222222"/>
          <w:sz w:val="24"/>
          <w:szCs w:val="24"/>
          <w:rtl/>
        </w:rPr>
        <w:t>בתי אחיזה ו</w:t>
      </w:r>
      <w:r w:rsidRPr="00E16BDE">
        <w:rPr>
          <w:rFonts w:ascii="David" w:eastAsia="Times New Roman" w:hAnsi="David" w:cs="David"/>
          <w:color w:val="222222"/>
          <w:sz w:val="24"/>
          <w:szCs w:val="24"/>
          <w:rtl/>
        </w:rPr>
        <w:t>עוד.</w:t>
      </w:r>
    </w:p>
    <w:p w14:paraId="6F48C14C" w14:textId="77777777" w:rsidR="00317BDA" w:rsidRPr="00E16BDE" w:rsidRDefault="00317BDA" w:rsidP="006142E9">
      <w:pPr>
        <w:shd w:val="clear" w:color="auto" w:fill="FFFFFF"/>
        <w:spacing w:before="120" w:after="0" w:line="240" w:lineRule="auto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</w:p>
    <w:p w14:paraId="79A78744" w14:textId="5F023A88" w:rsidR="00317BDA" w:rsidRPr="00317BDA" w:rsidRDefault="00840F50" w:rsidP="006142E9">
      <w:pPr>
        <w:shd w:val="clear" w:color="auto" w:fill="FFFFFF"/>
        <w:spacing w:before="120" w:after="0" w:line="240" w:lineRule="auto"/>
        <w:jc w:val="both"/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</w:pPr>
      <w:r>
        <w:rPr>
          <w:rFonts w:ascii="David" w:eastAsia="Times New Roman" w:hAnsi="David" w:cs="David" w:hint="cs"/>
          <w:b/>
          <w:bCs/>
          <w:color w:val="222222"/>
          <w:sz w:val="24"/>
          <w:szCs w:val="24"/>
          <w:rtl/>
        </w:rPr>
        <w:t>הסדרי נגישות ל</w:t>
      </w:r>
      <w:r w:rsidR="00317BDA" w:rsidRPr="00317BDA">
        <w:rPr>
          <w:rFonts w:ascii="David" w:eastAsia="Times New Roman" w:hAnsi="David" w:cs="David" w:hint="cs"/>
          <w:b/>
          <w:bCs/>
          <w:color w:val="222222"/>
          <w:sz w:val="24"/>
          <w:szCs w:val="24"/>
          <w:rtl/>
        </w:rPr>
        <w:t>שירות לקוחות</w:t>
      </w:r>
    </w:p>
    <w:p w14:paraId="2AFD40A1" w14:textId="77777777" w:rsidR="00317BDA" w:rsidRPr="00A8378C" w:rsidRDefault="00317BDA" w:rsidP="006142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David" w:eastAsia="Times New Roman" w:hAnsi="David" w:cs="David"/>
          <w:color w:val="333333"/>
          <w:sz w:val="24"/>
          <w:szCs w:val="24"/>
        </w:rPr>
      </w:pPr>
      <w:r w:rsidRPr="00317BDA">
        <w:rPr>
          <w:rFonts w:ascii="David" w:eastAsia="Times New Roman" w:hAnsi="David" w:cs="David"/>
          <w:b/>
          <w:bCs/>
          <w:color w:val="333333"/>
          <w:sz w:val="24"/>
          <w:szCs w:val="24"/>
          <w:rtl/>
        </w:rPr>
        <w:t xml:space="preserve">נציגי שירות – </w:t>
      </w:r>
      <w:r w:rsidRPr="00317BDA">
        <w:rPr>
          <w:rFonts w:ascii="David" w:eastAsia="Times New Roman" w:hAnsi="David" w:cs="David"/>
          <w:color w:val="333333"/>
          <w:sz w:val="24"/>
          <w:szCs w:val="24"/>
          <w:rtl/>
        </w:rPr>
        <w:t xml:space="preserve">בכל אחד מסניפי החברה קיימים </w:t>
      </w:r>
      <w:r w:rsidRPr="00A8378C">
        <w:rPr>
          <w:rFonts w:ascii="David" w:eastAsia="Times New Roman" w:hAnsi="David" w:cs="David"/>
          <w:color w:val="333333"/>
          <w:sz w:val="24"/>
          <w:szCs w:val="24"/>
          <w:rtl/>
        </w:rPr>
        <w:t>עובדי</w:t>
      </w:r>
      <w:r w:rsidRPr="00317BDA">
        <w:rPr>
          <w:rFonts w:ascii="David" w:eastAsia="Times New Roman" w:hAnsi="David" w:cs="David"/>
          <w:color w:val="333333"/>
          <w:sz w:val="24"/>
          <w:szCs w:val="24"/>
          <w:rtl/>
        </w:rPr>
        <w:t>ם בעלי הכשרה מתאימה למתן שירות נגיש לצורך</w:t>
      </w:r>
      <w:r w:rsidRPr="00A8378C">
        <w:rPr>
          <w:rFonts w:ascii="David" w:eastAsia="Times New Roman" w:hAnsi="David" w:cs="David"/>
          <w:color w:val="333333"/>
          <w:sz w:val="24"/>
          <w:szCs w:val="24"/>
          <w:rtl/>
        </w:rPr>
        <w:t>, למתן שירות נגיש</w:t>
      </w:r>
      <w:r w:rsidRPr="00317BDA">
        <w:rPr>
          <w:rFonts w:ascii="David" w:eastAsia="Times New Roman" w:hAnsi="David" w:cs="David"/>
          <w:color w:val="333333"/>
          <w:sz w:val="24"/>
          <w:szCs w:val="24"/>
        </w:rPr>
        <w:t xml:space="preserve"> </w:t>
      </w:r>
      <w:r w:rsidRPr="00317BDA">
        <w:rPr>
          <w:rFonts w:ascii="David" w:eastAsia="Times New Roman" w:hAnsi="David" w:cs="David"/>
          <w:color w:val="333333"/>
          <w:sz w:val="24"/>
          <w:szCs w:val="24"/>
          <w:rtl/>
        </w:rPr>
        <w:t xml:space="preserve"> ללקוחות בעלי מוגבלויות.</w:t>
      </w:r>
    </w:p>
    <w:p w14:paraId="50A51CF4" w14:textId="5DB04973" w:rsidR="00317BDA" w:rsidRPr="00A8378C" w:rsidRDefault="00317BDA" w:rsidP="006142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David" w:eastAsia="Times New Roman" w:hAnsi="David" w:cs="David"/>
          <w:color w:val="333333"/>
          <w:sz w:val="24"/>
          <w:szCs w:val="24"/>
        </w:rPr>
      </w:pPr>
      <w:r w:rsidRPr="00A8378C">
        <w:rPr>
          <w:rFonts w:ascii="David" w:eastAsia="Times New Roman" w:hAnsi="David" w:cs="David"/>
          <w:b/>
          <w:bCs/>
          <w:color w:val="333333"/>
          <w:sz w:val="24"/>
          <w:szCs w:val="24"/>
          <w:rtl/>
        </w:rPr>
        <w:t>מוקד טלפוני נגיש</w:t>
      </w:r>
      <w:r w:rsidR="00B45F11">
        <w:rPr>
          <w:rFonts w:ascii="David" w:eastAsia="Times New Roman" w:hAnsi="David" w:cs="David" w:hint="cs"/>
          <w:color w:val="333333"/>
          <w:sz w:val="24"/>
          <w:szCs w:val="24"/>
          <w:rtl/>
        </w:rPr>
        <w:t xml:space="preserve"> </w:t>
      </w:r>
      <w:r w:rsidRPr="00A8378C">
        <w:rPr>
          <w:rFonts w:ascii="David" w:eastAsia="Times New Roman" w:hAnsi="David" w:cs="David"/>
          <w:color w:val="333333"/>
          <w:sz w:val="24"/>
          <w:szCs w:val="24"/>
        </w:rPr>
        <w:t xml:space="preserve">– </w:t>
      </w:r>
      <w:r w:rsidRPr="00A8378C">
        <w:rPr>
          <w:rFonts w:ascii="David" w:eastAsia="Times New Roman" w:hAnsi="David" w:cs="David"/>
          <w:color w:val="333333"/>
          <w:sz w:val="24"/>
          <w:szCs w:val="24"/>
          <w:rtl/>
        </w:rPr>
        <w:t>המענה הקולי הונגש כך שהמידע מועבר בשפה ברורה</w:t>
      </w:r>
      <w:r w:rsidRPr="00A8378C">
        <w:rPr>
          <w:rFonts w:ascii="David" w:eastAsia="Times New Roman" w:hAnsi="David" w:cs="David"/>
          <w:color w:val="333333"/>
          <w:sz w:val="24"/>
          <w:szCs w:val="24"/>
        </w:rPr>
        <w:t>.</w:t>
      </w:r>
    </w:p>
    <w:p w14:paraId="6954ACE2" w14:textId="6A834D69" w:rsidR="00317BDA" w:rsidRPr="00A8378C" w:rsidRDefault="00317BDA" w:rsidP="006142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David" w:eastAsia="Times New Roman" w:hAnsi="David" w:cs="David"/>
          <w:color w:val="333333"/>
          <w:sz w:val="24"/>
          <w:szCs w:val="24"/>
        </w:rPr>
      </w:pPr>
      <w:r w:rsidRPr="00A8378C">
        <w:rPr>
          <w:rFonts w:ascii="David" w:eastAsia="Times New Roman" w:hAnsi="David" w:cs="David"/>
          <w:b/>
          <w:bCs/>
          <w:color w:val="333333"/>
          <w:sz w:val="24"/>
          <w:szCs w:val="24"/>
          <w:rtl/>
        </w:rPr>
        <w:t>אמצעים נוספים ליצירת קשר</w:t>
      </w:r>
      <w:r w:rsidR="00B45F11">
        <w:rPr>
          <w:rFonts w:ascii="David" w:eastAsia="Times New Roman" w:hAnsi="David" w:cs="David" w:hint="cs"/>
          <w:color w:val="333333"/>
          <w:sz w:val="24"/>
          <w:szCs w:val="24"/>
          <w:rtl/>
        </w:rPr>
        <w:t xml:space="preserve"> </w:t>
      </w:r>
      <w:r w:rsidRPr="00317BDA">
        <w:rPr>
          <w:rFonts w:ascii="David" w:eastAsia="Times New Roman" w:hAnsi="David" w:cs="David"/>
          <w:color w:val="333333"/>
          <w:sz w:val="24"/>
          <w:szCs w:val="24"/>
          <w:rtl/>
        </w:rPr>
        <w:t xml:space="preserve"> - מעבר לשירות הפרונטאלי בסניפים ולאפשרות </w:t>
      </w:r>
      <w:r w:rsidRPr="00A8378C">
        <w:rPr>
          <w:rFonts w:ascii="David" w:eastAsia="Times New Roman" w:hAnsi="David" w:cs="David"/>
          <w:color w:val="333333"/>
          <w:sz w:val="24"/>
          <w:szCs w:val="24"/>
          <w:rtl/>
        </w:rPr>
        <w:t>ליצירת קשר</w:t>
      </w:r>
      <w:r w:rsidRPr="00317BDA">
        <w:rPr>
          <w:rFonts w:ascii="David" w:eastAsia="Times New Roman" w:hAnsi="David" w:cs="David"/>
          <w:color w:val="333333"/>
          <w:sz w:val="24"/>
          <w:szCs w:val="24"/>
          <w:rtl/>
        </w:rPr>
        <w:t xml:space="preserve"> באמצעות המוקד הטלפוני בטלפון</w:t>
      </w:r>
      <w:r w:rsidR="002167C7">
        <w:rPr>
          <w:rFonts w:ascii="David" w:eastAsia="Times New Roman" w:hAnsi="David" w:cs="David" w:hint="cs"/>
          <w:color w:val="333333"/>
          <w:sz w:val="24"/>
          <w:szCs w:val="24"/>
          <w:rtl/>
        </w:rPr>
        <w:t xml:space="preserve"> 2664*</w:t>
      </w:r>
      <w:r w:rsidRPr="00317BDA">
        <w:rPr>
          <w:rFonts w:ascii="David" w:eastAsia="Times New Roman" w:hAnsi="David" w:cs="David"/>
          <w:color w:val="333333"/>
          <w:sz w:val="24"/>
          <w:szCs w:val="24"/>
          <w:rtl/>
        </w:rPr>
        <w:t xml:space="preserve">, </w:t>
      </w:r>
      <w:r w:rsidRPr="00A8378C">
        <w:rPr>
          <w:rFonts w:ascii="David" w:eastAsia="Times New Roman" w:hAnsi="David" w:cs="David"/>
          <w:color w:val="333333"/>
          <w:sz w:val="24"/>
          <w:szCs w:val="24"/>
          <w:rtl/>
        </w:rPr>
        <w:t>קיימים מספר אמצעים נוספים</w:t>
      </w:r>
      <w:r w:rsidRPr="00317BDA">
        <w:rPr>
          <w:rFonts w:ascii="David" w:eastAsia="Times New Roman" w:hAnsi="David" w:cs="David"/>
          <w:color w:val="333333"/>
          <w:sz w:val="24"/>
          <w:szCs w:val="24"/>
          <w:rtl/>
        </w:rPr>
        <w:t xml:space="preserve"> ליצירת קשר על ידי השארת פניה באתר האינטרנט של החברה בעמוד "צור קשר" או על ידי שליחת הודעת דוא"ל לכתובת </w:t>
      </w:r>
      <w:r w:rsidR="002167C7">
        <w:rPr>
          <w:rFonts w:ascii="Assistant" w:hAnsi="Assistant" w:cs="Assistant" w:hint="cs"/>
          <w:color w:val="6187B5"/>
          <w:shd w:val="clear" w:color="auto" w:fill="FFFFFF"/>
        </w:rPr>
        <w:t>dor@galileasing.co.il</w:t>
      </w:r>
    </w:p>
    <w:p w14:paraId="0A08DD97" w14:textId="2395EC6D" w:rsidR="008E6A32" w:rsidRPr="00317BDA" w:rsidRDefault="008E6A32" w:rsidP="006142E9">
      <w:pPr>
        <w:shd w:val="clear" w:color="auto" w:fill="FFFFFF"/>
        <w:spacing w:before="120" w:after="0" w:line="240" w:lineRule="auto"/>
        <w:jc w:val="both"/>
        <w:rPr>
          <w:rFonts w:ascii="David" w:hAnsi="David" w:cs="David"/>
          <w:b/>
          <w:bCs/>
          <w:color w:val="1A1A1A"/>
          <w:sz w:val="24"/>
          <w:szCs w:val="24"/>
          <w:rtl/>
        </w:rPr>
      </w:pPr>
      <w:r w:rsidRPr="00317BDA">
        <w:rPr>
          <w:rFonts w:ascii="David" w:hAnsi="David" w:cs="David"/>
          <w:b/>
          <w:bCs/>
          <w:color w:val="1A1A1A"/>
          <w:sz w:val="24"/>
          <w:szCs w:val="24"/>
          <w:rtl/>
        </w:rPr>
        <w:t>נגישות אתר האינטרנט:</w:t>
      </w:r>
    </w:p>
    <w:p w14:paraId="51FF4C5F" w14:textId="77777777" w:rsidR="00A8378C" w:rsidRDefault="00A8378C" w:rsidP="006142E9">
      <w:pPr>
        <w:shd w:val="clear" w:color="auto" w:fill="FFFFFF"/>
        <w:spacing w:before="120" w:after="0" w:line="240" w:lineRule="auto"/>
        <w:jc w:val="both"/>
        <w:rPr>
          <w:rFonts w:ascii="David" w:hAnsi="David" w:cs="David"/>
          <w:color w:val="1A1A1A"/>
          <w:sz w:val="24"/>
          <w:szCs w:val="24"/>
          <w:rtl/>
        </w:rPr>
      </w:pPr>
      <w:r w:rsidRPr="00E16BDE">
        <w:rPr>
          <w:rFonts w:ascii="David" w:hAnsi="David" w:cs="David"/>
          <w:color w:val="1A1A1A"/>
          <w:sz w:val="24"/>
          <w:szCs w:val="24"/>
          <w:rtl/>
        </w:rPr>
        <w:t>אתר אינטרנט נגיש הוא אתר המאפשר לאנשים עם מוגבלות ולאנשים מבוגרים לגלוש באותה רמה של יעילות והנאה ככל הגולשים</w:t>
      </w:r>
      <w:r w:rsidRPr="00E16BDE">
        <w:rPr>
          <w:rFonts w:ascii="David" w:hAnsi="David" w:cs="David"/>
          <w:color w:val="1A1A1A"/>
          <w:sz w:val="24"/>
          <w:szCs w:val="24"/>
        </w:rPr>
        <w:t>.</w:t>
      </w:r>
    </w:p>
    <w:p w14:paraId="6BA11758" w14:textId="5790D54D" w:rsidR="00840F50" w:rsidRDefault="008E6A32" w:rsidP="006142E9">
      <w:pPr>
        <w:shd w:val="clear" w:color="auto" w:fill="FFFFFF"/>
        <w:spacing w:before="120" w:after="120" w:line="240" w:lineRule="auto"/>
        <w:jc w:val="both"/>
        <w:rPr>
          <w:rStyle w:val="a3"/>
          <w:rFonts w:ascii="David" w:hAnsi="David" w:cs="David"/>
          <w:color w:val="1A1A1A"/>
          <w:sz w:val="24"/>
          <w:szCs w:val="24"/>
          <w:u w:val="single"/>
          <w:rtl/>
        </w:rPr>
      </w:pPr>
      <w:r w:rsidRPr="00E16BDE">
        <w:rPr>
          <w:rFonts w:ascii="David" w:hAnsi="David" w:cs="David"/>
          <w:color w:val="1A1A1A"/>
          <w:sz w:val="24"/>
          <w:szCs w:val="24"/>
          <w:rtl/>
        </w:rPr>
        <w:t xml:space="preserve">באתר האינטרנט של החברה הושקעו מאמצים ומשאבים על מנת </w:t>
      </w:r>
      <w:proofErr w:type="spellStart"/>
      <w:r w:rsidRPr="00E16BDE">
        <w:rPr>
          <w:rFonts w:ascii="David" w:hAnsi="David" w:cs="David"/>
          <w:color w:val="1A1A1A"/>
          <w:sz w:val="24"/>
          <w:szCs w:val="24"/>
          <w:rtl/>
        </w:rPr>
        <w:t>להנגיש</w:t>
      </w:r>
      <w:proofErr w:type="spellEnd"/>
      <w:r w:rsidRPr="00E16BDE">
        <w:rPr>
          <w:rFonts w:ascii="David" w:hAnsi="David" w:cs="David"/>
          <w:color w:val="1A1A1A"/>
          <w:sz w:val="24"/>
          <w:szCs w:val="24"/>
          <w:rtl/>
        </w:rPr>
        <w:t xml:space="preserve"> את המידע והשירותים הכלולים בו בהתאם לחוק שוויון זכויות לאנשים עם מוגבלויות ותקנותיו</w:t>
      </w:r>
      <w:r w:rsidR="00A8378C">
        <w:rPr>
          <w:rFonts w:ascii="David" w:hAnsi="David" w:cs="David" w:hint="cs"/>
          <w:color w:val="1A1A1A"/>
          <w:sz w:val="24"/>
          <w:szCs w:val="24"/>
          <w:rtl/>
        </w:rPr>
        <w:t xml:space="preserve">. </w:t>
      </w:r>
    </w:p>
    <w:p w14:paraId="2C2AD56B" w14:textId="6A53E242" w:rsidR="008E6A32" w:rsidRPr="00840F50" w:rsidRDefault="008E6A32" w:rsidP="006142E9">
      <w:pPr>
        <w:shd w:val="clear" w:color="auto" w:fill="FFFFFF"/>
        <w:spacing w:after="0" w:line="240" w:lineRule="auto"/>
        <w:jc w:val="both"/>
        <w:rPr>
          <w:rFonts w:ascii="David" w:hAnsi="David" w:cs="David"/>
          <w:b/>
          <w:bCs/>
          <w:color w:val="1A1A1A"/>
          <w:sz w:val="24"/>
          <w:szCs w:val="24"/>
        </w:rPr>
      </w:pPr>
      <w:r w:rsidRPr="00840F50">
        <w:rPr>
          <w:rStyle w:val="a3"/>
          <w:rFonts w:ascii="David" w:hAnsi="David" w:cs="David"/>
          <w:b w:val="0"/>
          <w:bCs w:val="0"/>
          <w:color w:val="1A1A1A"/>
          <w:sz w:val="24"/>
          <w:szCs w:val="24"/>
          <w:u w:val="single"/>
          <w:rtl/>
        </w:rPr>
        <w:t>רמת הנגישות באתר</w:t>
      </w:r>
    </w:p>
    <w:p w14:paraId="024A30E8" w14:textId="77777777" w:rsidR="008E6A32" w:rsidRPr="00E16BDE" w:rsidRDefault="008E6A32" w:rsidP="003716AF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David" w:hAnsi="David" w:cs="David"/>
          <w:color w:val="1A1A1A"/>
          <w:sz w:val="24"/>
          <w:szCs w:val="24"/>
        </w:rPr>
      </w:pPr>
      <w:r w:rsidRPr="00E16BDE">
        <w:rPr>
          <w:rFonts w:ascii="David" w:hAnsi="David" w:cs="David"/>
          <w:color w:val="1A1A1A"/>
          <w:sz w:val="24"/>
          <w:szCs w:val="24"/>
          <w:rtl/>
        </w:rPr>
        <w:t>התאמות הנגישות בוצעו עפ"י הנחיות התקן הישראלי (ת"י 5568) לנגישות תכנים באינטרנט ברמת</w:t>
      </w:r>
      <w:r w:rsidRPr="00E16BDE">
        <w:rPr>
          <w:rFonts w:ascii="David" w:hAnsi="David" w:cs="David"/>
          <w:color w:val="1A1A1A"/>
          <w:sz w:val="24"/>
          <w:szCs w:val="24"/>
        </w:rPr>
        <w:t xml:space="preserve"> AA.</w:t>
      </w:r>
    </w:p>
    <w:p w14:paraId="7342EF3F" w14:textId="0383F495" w:rsidR="008E6A32" w:rsidRPr="00E16BDE" w:rsidRDefault="008E6A32" w:rsidP="003716AF">
      <w:pPr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contextualSpacing/>
        <w:jc w:val="both"/>
        <w:rPr>
          <w:rFonts w:ascii="David" w:hAnsi="David" w:cs="David"/>
          <w:color w:val="1A1A1A"/>
          <w:sz w:val="24"/>
          <w:szCs w:val="24"/>
        </w:rPr>
      </w:pPr>
      <w:r w:rsidRPr="00E16BDE">
        <w:rPr>
          <w:rFonts w:ascii="David" w:hAnsi="David" w:cs="David"/>
          <w:color w:val="1A1A1A"/>
          <w:sz w:val="24"/>
          <w:szCs w:val="24"/>
          <w:rtl/>
        </w:rPr>
        <w:t xml:space="preserve">האתר נבדק ונמצא מתאים לצפייה בדפדפנים </w:t>
      </w:r>
      <w:r w:rsidRPr="00E16BDE">
        <w:rPr>
          <w:rFonts w:ascii="David" w:hAnsi="David" w:cs="David"/>
          <w:color w:val="1A1A1A"/>
          <w:sz w:val="24"/>
          <w:szCs w:val="24"/>
        </w:rPr>
        <w:t>Chrome</w:t>
      </w:r>
      <w:r w:rsidRPr="00E16BDE">
        <w:rPr>
          <w:rFonts w:ascii="David" w:hAnsi="David" w:cs="David"/>
          <w:color w:val="1A1A1A"/>
          <w:sz w:val="24"/>
          <w:szCs w:val="24"/>
          <w:rtl/>
        </w:rPr>
        <w:t xml:space="preserve"> בגרס</w:t>
      </w:r>
      <w:r w:rsidR="00840F50">
        <w:rPr>
          <w:rFonts w:ascii="David" w:hAnsi="David" w:cs="David" w:hint="cs"/>
          <w:color w:val="1A1A1A"/>
          <w:sz w:val="24"/>
          <w:szCs w:val="24"/>
          <w:rtl/>
        </w:rPr>
        <w:t>ה</w:t>
      </w:r>
      <w:r w:rsidRPr="00E16BDE">
        <w:rPr>
          <w:rFonts w:ascii="David" w:hAnsi="David" w:cs="David"/>
          <w:color w:val="1A1A1A"/>
          <w:sz w:val="24"/>
          <w:szCs w:val="24"/>
          <w:rtl/>
        </w:rPr>
        <w:t xml:space="preserve"> העדכניות. יתכנו אי תאימות בגרסאות שאינן עדכניות</w:t>
      </w:r>
      <w:r w:rsidRPr="00E16BDE">
        <w:rPr>
          <w:rFonts w:ascii="David" w:hAnsi="David" w:cs="David"/>
          <w:color w:val="1A1A1A"/>
          <w:sz w:val="24"/>
          <w:szCs w:val="24"/>
        </w:rPr>
        <w:t>.</w:t>
      </w:r>
    </w:p>
    <w:p w14:paraId="69E14237" w14:textId="5B6B5345" w:rsidR="008E6A32" w:rsidRPr="00E16BDE" w:rsidRDefault="008E6A32" w:rsidP="003716AF">
      <w:pPr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contextualSpacing/>
        <w:jc w:val="both"/>
        <w:rPr>
          <w:rFonts w:ascii="David" w:hAnsi="David" w:cs="David"/>
          <w:color w:val="1A1A1A"/>
          <w:sz w:val="24"/>
          <w:szCs w:val="24"/>
        </w:rPr>
      </w:pPr>
      <w:r w:rsidRPr="00E16BDE">
        <w:rPr>
          <w:rFonts w:ascii="David" w:hAnsi="David" w:cs="David"/>
          <w:color w:val="1A1A1A"/>
          <w:sz w:val="24"/>
          <w:szCs w:val="24"/>
          <w:rtl/>
        </w:rPr>
        <w:t>האתר מספק מבנה סמנטי עבור טכנולוגיות מסייעות ותמיכה בדפוס השימוש המקובל להפעלה עם מקלדת בעזרת מקשי הח</w:t>
      </w:r>
      <w:r w:rsidR="003716AF">
        <w:rPr>
          <w:rFonts w:ascii="David" w:hAnsi="David" w:cs="David" w:hint="cs"/>
          <w:color w:val="1A1A1A"/>
          <w:sz w:val="24"/>
          <w:szCs w:val="24"/>
          <w:rtl/>
        </w:rPr>
        <w:t>י</w:t>
      </w:r>
      <w:r w:rsidRPr="00E16BDE">
        <w:rPr>
          <w:rFonts w:ascii="David" w:hAnsi="David" w:cs="David"/>
          <w:color w:val="1A1A1A"/>
          <w:sz w:val="24"/>
          <w:szCs w:val="24"/>
          <w:rtl/>
        </w:rPr>
        <w:t>צים</w:t>
      </w:r>
      <w:r w:rsidRPr="00E16BDE">
        <w:rPr>
          <w:rFonts w:ascii="David" w:hAnsi="David" w:cs="David"/>
          <w:color w:val="1A1A1A"/>
          <w:sz w:val="24"/>
          <w:szCs w:val="24"/>
        </w:rPr>
        <w:t xml:space="preserve">, Enter, Tab </w:t>
      </w:r>
      <w:r w:rsidRPr="00E16BDE">
        <w:rPr>
          <w:rFonts w:ascii="David" w:hAnsi="David" w:cs="David"/>
          <w:color w:val="1A1A1A"/>
          <w:sz w:val="24"/>
          <w:szCs w:val="24"/>
          <w:rtl/>
        </w:rPr>
        <w:t>ו</w:t>
      </w:r>
      <w:r w:rsidRPr="00E16BDE">
        <w:rPr>
          <w:rFonts w:ascii="David" w:hAnsi="David" w:cs="David"/>
          <w:color w:val="1A1A1A"/>
          <w:sz w:val="24"/>
          <w:szCs w:val="24"/>
        </w:rPr>
        <w:t xml:space="preserve">- Esc </w:t>
      </w:r>
      <w:r w:rsidRPr="00E16BDE">
        <w:rPr>
          <w:rFonts w:ascii="David" w:hAnsi="David" w:cs="David"/>
          <w:color w:val="1A1A1A"/>
          <w:sz w:val="24"/>
          <w:szCs w:val="24"/>
          <w:rtl/>
        </w:rPr>
        <w:t>ליציאה מתפריטים וחלונות</w:t>
      </w:r>
      <w:r w:rsidRPr="00E16BDE">
        <w:rPr>
          <w:rFonts w:ascii="David" w:hAnsi="David" w:cs="David"/>
          <w:color w:val="1A1A1A"/>
          <w:sz w:val="24"/>
          <w:szCs w:val="24"/>
        </w:rPr>
        <w:t>.</w:t>
      </w:r>
    </w:p>
    <w:p w14:paraId="7C47706C" w14:textId="560AB61B" w:rsidR="008E6A32" w:rsidRPr="00E16BDE" w:rsidRDefault="008E6A32" w:rsidP="003716AF">
      <w:pPr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contextualSpacing/>
        <w:jc w:val="both"/>
        <w:rPr>
          <w:rFonts w:ascii="David" w:eastAsia="Times New Roman" w:hAnsi="David" w:cs="David"/>
          <w:color w:val="222222"/>
          <w:sz w:val="24"/>
          <w:szCs w:val="24"/>
        </w:rPr>
      </w:pPr>
      <w:r w:rsidRPr="00E16BDE">
        <w:rPr>
          <w:rFonts w:ascii="David" w:hAnsi="David" w:cs="David"/>
          <w:color w:val="1A1A1A"/>
          <w:sz w:val="24"/>
          <w:szCs w:val="24"/>
          <w:rtl/>
        </w:rPr>
        <w:t>האתר מותאם לשימוש בטלפון הסלולרי</w:t>
      </w:r>
      <w:r w:rsidR="00E16BDE">
        <w:rPr>
          <w:rFonts w:ascii="David" w:hAnsi="David" w:cs="David" w:hint="cs"/>
          <w:color w:val="1A1A1A"/>
          <w:sz w:val="24"/>
          <w:szCs w:val="24"/>
          <w:rtl/>
        </w:rPr>
        <w:t>.</w:t>
      </w:r>
    </w:p>
    <w:p w14:paraId="3753B2C0" w14:textId="77777777" w:rsidR="00A8378C" w:rsidRDefault="00A8378C" w:rsidP="003716AF">
      <w:pPr>
        <w:shd w:val="clear" w:color="auto" w:fill="FFFFFF"/>
        <w:spacing w:before="120" w:after="0" w:line="240" w:lineRule="auto"/>
        <w:jc w:val="both"/>
        <w:rPr>
          <w:rFonts w:ascii="David" w:hAnsi="David" w:cs="David"/>
          <w:color w:val="1A1A1A"/>
          <w:sz w:val="24"/>
          <w:szCs w:val="24"/>
          <w:rtl/>
        </w:rPr>
      </w:pPr>
      <w:r>
        <w:rPr>
          <w:rFonts w:ascii="David" w:hAnsi="David" w:cs="David" w:hint="cs"/>
          <w:color w:val="1A1A1A"/>
          <w:sz w:val="24"/>
          <w:szCs w:val="24"/>
          <w:rtl/>
        </w:rPr>
        <w:lastRenderedPageBreak/>
        <w:t xml:space="preserve">בהתאם לאמור לעיל </w:t>
      </w:r>
      <w:r w:rsidR="00205B3F">
        <w:rPr>
          <w:rFonts w:ascii="David" w:hAnsi="David" w:cs="David" w:hint="cs"/>
          <w:color w:val="1A1A1A"/>
          <w:sz w:val="24"/>
          <w:szCs w:val="24"/>
          <w:rtl/>
        </w:rPr>
        <w:t>ב</w:t>
      </w:r>
      <w:r w:rsidR="008E6A32" w:rsidRPr="00E16BDE">
        <w:rPr>
          <w:rFonts w:ascii="David" w:hAnsi="David" w:cs="David"/>
          <w:color w:val="1A1A1A"/>
          <w:sz w:val="24"/>
          <w:szCs w:val="24"/>
          <w:rtl/>
        </w:rPr>
        <w:t xml:space="preserve">ראש </w:t>
      </w:r>
      <w:r w:rsidR="00205B3F">
        <w:rPr>
          <w:rFonts w:ascii="David" w:hAnsi="David" w:cs="David" w:hint="cs"/>
          <w:color w:val="1A1A1A"/>
          <w:sz w:val="24"/>
          <w:szCs w:val="24"/>
          <w:rtl/>
        </w:rPr>
        <w:t xml:space="preserve">כל </w:t>
      </w:r>
      <w:r w:rsidR="008E6A32" w:rsidRPr="00E16BDE">
        <w:rPr>
          <w:rFonts w:ascii="David" w:hAnsi="David" w:cs="David"/>
          <w:color w:val="1A1A1A"/>
          <w:sz w:val="24"/>
          <w:szCs w:val="24"/>
          <w:rtl/>
        </w:rPr>
        <w:t xml:space="preserve">דף </w:t>
      </w:r>
      <w:r w:rsidR="00205B3F">
        <w:rPr>
          <w:rFonts w:ascii="David" w:hAnsi="David" w:cs="David" w:hint="cs"/>
          <w:color w:val="1A1A1A"/>
          <w:sz w:val="24"/>
          <w:szCs w:val="24"/>
          <w:rtl/>
        </w:rPr>
        <w:t xml:space="preserve">באתר האינטרנט </w:t>
      </w:r>
      <w:r>
        <w:rPr>
          <w:rFonts w:ascii="David" w:hAnsi="David" w:cs="David" w:hint="cs"/>
          <w:color w:val="1A1A1A"/>
          <w:sz w:val="24"/>
          <w:szCs w:val="24"/>
          <w:rtl/>
        </w:rPr>
        <w:t xml:space="preserve">מצוי </w:t>
      </w:r>
      <w:r w:rsidR="008E6A32" w:rsidRPr="00E16BDE">
        <w:rPr>
          <w:rFonts w:ascii="David" w:hAnsi="David" w:cs="David"/>
          <w:color w:val="1A1A1A"/>
          <w:sz w:val="24"/>
          <w:szCs w:val="24"/>
          <w:rtl/>
        </w:rPr>
        <w:t xml:space="preserve">כפתור </w:t>
      </w:r>
      <w:r w:rsidR="00205B3F">
        <w:rPr>
          <w:rFonts w:ascii="David" w:hAnsi="David" w:cs="David" w:hint="cs"/>
          <w:color w:val="1A1A1A"/>
          <w:sz w:val="24"/>
          <w:szCs w:val="24"/>
          <w:rtl/>
        </w:rPr>
        <w:t>בעל סימון של כיסא גלגלים המאפשר פתיחה של</w:t>
      </w:r>
      <w:r w:rsidR="008E6A32" w:rsidRPr="00E16BDE">
        <w:rPr>
          <w:rFonts w:ascii="David" w:hAnsi="David" w:cs="David"/>
          <w:color w:val="1A1A1A"/>
          <w:sz w:val="24"/>
          <w:szCs w:val="24"/>
          <w:rtl/>
        </w:rPr>
        <w:t xml:space="preserve"> סרגל כלים עבור שירותי נגישות</w:t>
      </w:r>
      <w:r w:rsidR="00205B3F">
        <w:rPr>
          <w:rFonts w:ascii="David" w:hAnsi="David" w:cs="David" w:hint="cs"/>
          <w:color w:val="1A1A1A"/>
          <w:sz w:val="24"/>
          <w:szCs w:val="24"/>
          <w:rtl/>
        </w:rPr>
        <w:t xml:space="preserve">. </w:t>
      </w:r>
    </w:p>
    <w:p w14:paraId="7B6D1C78" w14:textId="7B02D935" w:rsidR="008E6A32" w:rsidRPr="00E16BDE" w:rsidRDefault="00205B3F" w:rsidP="003716AF">
      <w:pPr>
        <w:shd w:val="clear" w:color="auto" w:fill="FFFFFF"/>
        <w:spacing w:before="120" w:after="0" w:line="240" w:lineRule="auto"/>
        <w:jc w:val="both"/>
        <w:rPr>
          <w:rFonts w:ascii="David" w:hAnsi="David" w:cs="David"/>
          <w:color w:val="1A1A1A"/>
          <w:sz w:val="24"/>
          <w:szCs w:val="24"/>
        </w:rPr>
      </w:pPr>
      <w:r>
        <w:rPr>
          <w:rFonts w:ascii="David" w:hAnsi="David" w:cs="David" w:hint="cs"/>
          <w:color w:val="1A1A1A"/>
          <w:sz w:val="24"/>
          <w:szCs w:val="24"/>
          <w:rtl/>
        </w:rPr>
        <w:t xml:space="preserve">סרגל הנגישות </w:t>
      </w:r>
      <w:r w:rsidR="008E6A32" w:rsidRPr="00E16BDE">
        <w:rPr>
          <w:rFonts w:ascii="David" w:hAnsi="David" w:cs="David"/>
          <w:color w:val="1A1A1A"/>
          <w:sz w:val="24"/>
          <w:szCs w:val="24"/>
          <w:rtl/>
        </w:rPr>
        <w:t>מפשר</w:t>
      </w:r>
      <w:r>
        <w:rPr>
          <w:rFonts w:ascii="David" w:hAnsi="David" w:cs="David" w:hint="cs"/>
          <w:color w:val="1A1A1A"/>
          <w:sz w:val="24"/>
          <w:szCs w:val="24"/>
          <w:rtl/>
        </w:rPr>
        <w:t xml:space="preserve"> לגולש </w:t>
      </w:r>
      <w:r w:rsidRPr="00A8378C"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באתר</w:t>
      </w:r>
      <w:r w:rsidR="00E16BDE" w:rsidRPr="00E16BDE">
        <w:rPr>
          <w:rFonts w:ascii="David" w:hAnsi="David" w:cs="David"/>
          <w:color w:val="1A1A1A"/>
          <w:sz w:val="24"/>
          <w:szCs w:val="24"/>
          <w:rtl/>
        </w:rPr>
        <w:t>, לבצע על פי העדפות המשתמש את</w:t>
      </w:r>
      <w:r w:rsidR="008E6A32" w:rsidRPr="00E16BDE">
        <w:rPr>
          <w:rFonts w:ascii="David" w:hAnsi="David" w:cs="David"/>
          <w:color w:val="1A1A1A"/>
          <w:sz w:val="24"/>
          <w:szCs w:val="24"/>
          <w:rtl/>
        </w:rPr>
        <w:t xml:space="preserve"> הפעולות הבאות:</w:t>
      </w:r>
      <w:r w:rsidR="00E16BDE" w:rsidRPr="00E16BDE">
        <w:rPr>
          <w:rFonts w:ascii="David" w:hAnsi="David" w:cs="David"/>
          <w:color w:val="1A1A1A"/>
          <w:sz w:val="24"/>
          <w:szCs w:val="24"/>
          <w:rtl/>
        </w:rPr>
        <w:t xml:space="preserve"> </w:t>
      </w:r>
      <w:r w:rsidR="008E6A32" w:rsidRPr="00E16BDE">
        <w:rPr>
          <w:rFonts w:ascii="David" w:hAnsi="David" w:cs="David"/>
          <w:color w:val="1A1A1A"/>
          <w:sz w:val="24"/>
          <w:szCs w:val="24"/>
          <w:rtl/>
        </w:rPr>
        <w:t xml:space="preserve">הגדלת גופן באתר, שינוי הגופן באתר, החלפת צבע הרקע באתר, </w:t>
      </w:r>
      <w:r w:rsidR="00E16BDE" w:rsidRPr="00E16BDE">
        <w:rPr>
          <w:rFonts w:ascii="David" w:hAnsi="David" w:cs="David"/>
          <w:color w:val="1A1A1A"/>
          <w:sz w:val="24"/>
          <w:szCs w:val="24"/>
          <w:rtl/>
        </w:rPr>
        <w:t>הוספת קו תחתון במקומות בהן קיימים קישורים לצורך הפניה לדפים אחרים, שינוי התמונות באתר לגוון אפור, החלפת ניגודיות.</w:t>
      </w:r>
    </w:p>
    <w:p w14:paraId="4BE58C80" w14:textId="77777777" w:rsidR="00840F50" w:rsidRDefault="008E6A32" w:rsidP="003716AF">
      <w:pPr>
        <w:shd w:val="clear" w:color="auto" w:fill="FFFFFF"/>
        <w:spacing w:before="120" w:after="0" w:line="24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317BDA">
        <w:rPr>
          <w:rFonts w:ascii="David" w:eastAsia="Times New Roman" w:hAnsi="David" w:cs="David"/>
          <w:color w:val="222222"/>
          <w:sz w:val="24"/>
          <w:szCs w:val="24"/>
          <w:u w:val="single"/>
          <w:rtl/>
        </w:rPr>
        <w:t>הבהרה:</w:t>
      </w:r>
      <w:r w:rsidRPr="00E16BDE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</w:t>
      </w:r>
      <w:r w:rsidRPr="00E16BDE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כרגע לא ידועות בעיות נגישות באתר. נתקלת בבעיה? ספרו לנו</w:t>
      </w:r>
      <w:r w:rsidRPr="00E16BDE">
        <w:rPr>
          <w:rFonts w:ascii="David" w:hAnsi="David" w:cs="David"/>
          <w:color w:val="000000"/>
          <w:sz w:val="24"/>
          <w:szCs w:val="24"/>
          <w:shd w:val="clear" w:color="auto" w:fill="FFFFFF"/>
        </w:rPr>
        <w:t>!</w:t>
      </w:r>
    </w:p>
    <w:p w14:paraId="5882DD5D" w14:textId="404BF220" w:rsidR="008E6A32" w:rsidRDefault="008E6A32" w:rsidP="003716AF">
      <w:pPr>
        <w:shd w:val="clear" w:color="auto" w:fill="FFFFFF"/>
        <w:spacing w:before="120" w:after="0" w:line="240" w:lineRule="auto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E16BDE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אנחנו משתדלים לשמור ולתחזק את האתר ברמה הטובה ביותר. כדי שנוכל לטפל בבעיה בדרך הטובה ביותר בבקשה צרפו פרטים מלאים ככל שניתן ופנו לרכז הנגישות: תיאור הבעיה. מהי הפעולה שניסיתם לבצע? באיזה דף גלשתם? סוג וגרסה של הדפדפן. מערכת הפעלה. סוג הטכנולוגיה המסייעת (במידה והשתמשתם)</w:t>
      </w:r>
      <w:r w:rsidRPr="00E16BDE">
        <w:rPr>
          <w:rFonts w:ascii="David" w:hAnsi="David" w:cs="David"/>
          <w:color w:val="000000"/>
          <w:sz w:val="24"/>
          <w:szCs w:val="24"/>
          <w:shd w:val="clear" w:color="auto" w:fill="FFFFFF"/>
        </w:rPr>
        <w:t>.</w:t>
      </w:r>
    </w:p>
    <w:p w14:paraId="153407F6" w14:textId="08221F85" w:rsidR="00A8378C" w:rsidRDefault="00A8378C" w:rsidP="006142E9">
      <w:pPr>
        <w:shd w:val="clear" w:color="auto" w:fill="FFFFFF"/>
        <w:spacing w:before="120" w:after="0" w:line="240" w:lineRule="auto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</w:p>
    <w:p w14:paraId="70A562CB" w14:textId="77777777" w:rsidR="000B329B" w:rsidRPr="00E16BDE" w:rsidRDefault="000B329B" w:rsidP="006142E9">
      <w:pPr>
        <w:pStyle w:val="2"/>
        <w:shd w:val="clear" w:color="auto" w:fill="FFFFFF"/>
        <w:bidi/>
        <w:spacing w:before="120" w:beforeAutospacing="0" w:after="0" w:afterAutospacing="0"/>
        <w:jc w:val="both"/>
        <w:rPr>
          <w:rFonts w:ascii="David" w:hAnsi="David" w:cs="David"/>
          <w:color w:val="1A1A1A"/>
          <w:sz w:val="24"/>
          <w:szCs w:val="24"/>
        </w:rPr>
      </w:pPr>
      <w:r w:rsidRPr="00E16BDE">
        <w:rPr>
          <w:rFonts w:ascii="David" w:hAnsi="David" w:cs="David"/>
          <w:color w:val="1A1A1A"/>
          <w:sz w:val="24"/>
          <w:szCs w:val="24"/>
          <w:rtl/>
        </w:rPr>
        <w:t>יצירת קשר עם רכז הנגישות של החברה</w:t>
      </w:r>
    </w:p>
    <w:p w14:paraId="13CBE7D5" w14:textId="00FE85D3" w:rsidR="000B329B" w:rsidRPr="00E16BDE" w:rsidRDefault="000B329B" w:rsidP="006142E9">
      <w:pPr>
        <w:numPr>
          <w:ilvl w:val="0"/>
          <w:numId w:val="4"/>
        </w:numPr>
        <w:shd w:val="clear" w:color="auto" w:fill="FFFFFF"/>
        <w:spacing w:before="120" w:after="0" w:line="240" w:lineRule="auto"/>
        <w:ind w:right="300"/>
        <w:jc w:val="both"/>
        <w:rPr>
          <w:rFonts w:ascii="David" w:hAnsi="David" w:cs="David"/>
          <w:color w:val="1A1A1A"/>
          <w:sz w:val="24"/>
          <w:szCs w:val="24"/>
        </w:rPr>
      </w:pPr>
      <w:r w:rsidRPr="00E16BDE">
        <w:rPr>
          <w:rFonts w:ascii="David" w:hAnsi="David" w:cs="David"/>
          <w:color w:val="1A1A1A"/>
          <w:sz w:val="24"/>
          <w:szCs w:val="24"/>
          <w:rtl/>
        </w:rPr>
        <w:t xml:space="preserve">שם : </w:t>
      </w:r>
      <w:r w:rsidR="00E16BDE">
        <w:rPr>
          <w:rFonts w:ascii="David" w:hAnsi="David" w:cs="David" w:hint="cs"/>
          <w:color w:val="1A1A1A"/>
          <w:sz w:val="24"/>
          <w:szCs w:val="24"/>
          <w:rtl/>
        </w:rPr>
        <w:t>________</w:t>
      </w:r>
    </w:p>
    <w:p w14:paraId="10898104" w14:textId="48E5EAED" w:rsidR="000B329B" w:rsidRPr="00E16BDE" w:rsidRDefault="000B329B" w:rsidP="006142E9">
      <w:pPr>
        <w:numPr>
          <w:ilvl w:val="0"/>
          <w:numId w:val="4"/>
        </w:numPr>
        <w:shd w:val="clear" w:color="auto" w:fill="FFFFFF"/>
        <w:spacing w:before="120" w:after="0" w:line="240" w:lineRule="auto"/>
        <w:ind w:right="300"/>
        <w:jc w:val="both"/>
        <w:rPr>
          <w:rFonts w:ascii="David" w:hAnsi="David" w:cs="David"/>
          <w:color w:val="1A1A1A"/>
          <w:sz w:val="24"/>
          <w:szCs w:val="24"/>
        </w:rPr>
      </w:pPr>
      <w:r w:rsidRPr="00E16BDE">
        <w:rPr>
          <w:rFonts w:ascii="David" w:hAnsi="David" w:cs="David"/>
          <w:color w:val="1A1A1A"/>
          <w:sz w:val="24"/>
          <w:szCs w:val="24"/>
          <w:rtl/>
        </w:rPr>
        <w:t xml:space="preserve">טלפון : </w:t>
      </w:r>
      <w:r w:rsidR="00E16BDE">
        <w:rPr>
          <w:rFonts w:ascii="David" w:hAnsi="David" w:cs="David" w:hint="cs"/>
          <w:color w:val="1A1A1A"/>
          <w:sz w:val="24"/>
          <w:szCs w:val="24"/>
          <w:rtl/>
        </w:rPr>
        <w:t>____________</w:t>
      </w:r>
    </w:p>
    <w:p w14:paraId="0627377F" w14:textId="4B49AA57" w:rsidR="000B329B" w:rsidRPr="00E16BDE" w:rsidRDefault="000B329B" w:rsidP="006142E9">
      <w:pPr>
        <w:numPr>
          <w:ilvl w:val="0"/>
          <w:numId w:val="4"/>
        </w:numPr>
        <w:shd w:val="clear" w:color="auto" w:fill="FFFFFF"/>
        <w:spacing w:before="120" w:after="0" w:line="240" w:lineRule="auto"/>
        <w:ind w:right="300"/>
        <w:jc w:val="both"/>
        <w:rPr>
          <w:rFonts w:ascii="David" w:hAnsi="David" w:cs="David"/>
          <w:color w:val="1A1A1A"/>
          <w:sz w:val="24"/>
          <w:szCs w:val="24"/>
        </w:rPr>
      </w:pPr>
      <w:r w:rsidRPr="00E16BDE">
        <w:rPr>
          <w:rFonts w:ascii="David" w:hAnsi="David" w:cs="David"/>
          <w:color w:val="1A1A1A"/>
          <w:sz w:val="24"/>
          <w:szCs w:val="24"/>
          <w:rtl/>
        </w:rPr>
        <w:t xml:space="preserve">פקס: </w:t>
      </w:r>
      <w:r w:rsidR="00E16BDE">
        <w:rPr>
          <w:rFonts w:ascii="David" w:hAnsi="David" w:cs="David" w:hint="cs"/>
          <w:color w:val="1A1A1A"/>
          <w:sz w:val="24"/>
          <w:szCs w:val="24"/>
          <w:rtl/>
        </w:rPr>
        <w:t>____________</w:t>
      </w:r>
    </w:p>
    <w:p w14:paraId="2988A9BA" w14:textId="12EA47D3" w:rsidR="000B329B" w:rsidRPr="00E16BDE" w:rsidRDefault="000B329B" w:rsidP="006142E9">
      <w:pPr>
        <w:numPr>
          <w:ilvl w:val="0"/>
          <w:numId w:val="4"/>
        </w:numPr>
        <w:shd w:val="clear" w:color="auto" w:fill="FFFFFF"/>
        <w:spacing w:before="120" w:after="0" w:line="240" w:lineRule="auto"/>
        <w:ind w:right="300"/>
        <w:jc w:val="both"/>
        <w:rPr>
          <w:rFonts w:ascii="David" w:hAnsi="David" w:cs="David"/>
          <w:color w:val="1A1A1A"/>
          <w:sz w:val="24"/>
          <w:szCs w:val="24"/>
        </w:rPr>
      </w:pPr>
      <w:r w:rsidRPr="00E16BDE">
        <w:rPr>
          <w:rFonts w:ascii="David" w:hAnsi="David" w:cs="David"/>
          <w:color w:val="1A1A1A"/>
          <w:sz w:val="24"/>
          <w:szCs w:val="24"/>
          <w:rtl/>
        </w:rPr>
        <w:t>דוא"ל</w:t>
      </w:r>
      <w:r w:rsidR="00E16BDE">
        <w:rPr>
          <w:rFonts w:ascii="David" w:hAnsi="David" w:cs="David" w:hint="cs"/>
          <w:color w:val="1A1A1A"/>
          <w:sz w:val="24"/>
          <w:szCs w:val="24"/>
          <w:rtl/>
        </w:rPr>
        <w:t>: ___________________</w:t>
      </w:r>
    </w:p>
    <w:p w14:paraId="2DF274BB" w14:textId="77777777" w:rsidR="000B329B" w:rsidRPr="00E16BDE" w:rsidRDefault="000B329B" w:rsidP="006142E9">
      <w:pPr>
        <w:shd w:val="clear" w:color="auto" w:fill="FFFFFF"/>
        <w:spacing w:before="120" w:after="0" w:line="240" w:lineRule="auto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</w:p>
    <w:sectPr w:rsidR="000B329B" w:rsidRPr="00E16BDE" w:rsidSect="00CF7E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59A"/>
    <w:multiLevelType w:val="multilevel"/>
    <w:tmpl w:val="4F18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43274"/>
    <w:multiLevelType w:val="multilevel"/>
    <w:tmpl w:val="A63E11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16D87"/>
    <w:multiLevelType w:val="multilevel"/>
    <w:tmpl w:val="691C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F54EE9"/>
    <w:multiLevelType w:val="multilevel"/>
    <w:tmpl w:val="040C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4C3C74"/>
    <w:multiLevelType w:val="multilevel"/>
    <w:tmpl w:val="E188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6363418">
    <w:abstractNumId w:val="2"/>
  </w:num>
  <w:num w:numId="2" w16cid:durableId="2085494439">
    <w:abstractNumId w:val="4"/>
  </w:num>
  <w:num w:numId="3" w16cid:durableId="1493719867">
    <w:abstractNumId w:val="3"/>
  </w:num>
  <w:num w:numId="4" w16cid:durableId="546180822">
    <w:abstractNumId w:val="0"/>
  </w:num>
  <w:num w:numId="5" w16cid:durableId="1559853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9B"/>
    <w:rsid w:val="000B329B"/>
    <w:rsid w:val="001D5ACC"/>
    <w:rsid w:val="00205B3F"/>
    <w:rsid w:val="002167C7"/>
    <w:rsid w:val="00317BDA"/>
    <w:rsid w:val="003716AF"/>
    <w:rsid w:val="006142E9"/>
    <w:rsid w:val="00840F50"/>
    <w:rsid w:val="008E6A32"/>
    <w:rsid w:val="00A8378C"/>
    <w:rsid w:val="00B45F11"/>
    <w:rsid w:val="00CF7EFB"/>
    <w:rsid w:val="00E1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C9F5"/>
  <w15:chartTrackingRefBased/>
  <w15:docId w15:val="{5D76211F-30F1-48D0-8695-F7E7D6E5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0B329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B329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B32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0B32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0B32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329B"/>
    <w:rPr>
      <w:b/>
      <w:bCs/>
    </w:rPr>
  </w:style>
  <w:style w:type="character" w:styleId="Hyperlink">
    <w:name w:val="Hyperlink"/>
    <w:basedOn w:val="a0"/>
    <w:uiPriority w:val="99"/>
    <w:semiHidden/>
    <w:unhideWhenUsed/>
    <w:rsid w:val="000B329B"/>
    <w:rPr>
      <w:color w:val="0000FF"/>
      <w:u w:val="single"/>
    </w:rPr>
  </w:style>
  <w:style w:type="table" w:styleId="a4">
    <w:name w:val="Table Grid"/>
    <w:basedOn w:val="a1"/>
    <w:uiPriority w:val="39"/>
    <w:rsid w:val="000B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Degani</dc:creator>
  <cp:keywords/>
  <dc:description/>
  <cp:lastModifiedBy>Yuval Degani</cp:lastModifiedBy>
  <cp:revision>3</cp:revision>
  <dcterms:created xsi:type="dcterms:W3CDTF">2023-02-05T13:46:00Z</dcterms:created>
  <dcterms:modified xsi:type="dcterms:W3CDTF">2023-02-05T13:49:00Z</dcterms:modified>
</cp:coreProperties>
</file>